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68" w:rsidRPr="00830508" w:rsidRDefault="0011227C" w:rsidP="00F7474B">
      <w:pPr>
        <w:pStyle w:val="a3"/>
        <w:spacing w:line="480" w:lineRule="auto"/>
        <w:jc w:val="center"/>
        <w:rPr>
          <w:rFonts w:asciiTheme="majorEastAsia" w:eastAsiaTheme="majorEastAsia" w:hAnsiTheme="majorEastAsia"/>
          <w:b/>
          <w:sz w:val="28"/>
          <w:szCs w:val="24"/>
        </w:rPr>
      </w:pPr>
      <w:r w:rsidRPr="00830508">
        <w:rPr>
          <w:rFonts w:asciiTheme="majorEastAsia" w:eastAsiaTheme="majorEastAsia" w:hAnsiTheme="majorEastAsia" w:hint="eastAsia"/>
          <w:b/>
          <w:sz w:val="28"/>
          <w:szCs w:val="24"/>
        </w:rPr>
        <w:t>国际会议中心设备操作指南</w:t>
      </w:r>
    </w:p>
    <w:p w:rsidR="0011227C" w:rsidRPr="00830508" w:rsidRDefault="0011227C" w:rsidP="0011227C">
      <w:pPr>
        <w:pStyle w:val="a3"/>
        <w:numPr>
          <w:ilvl w:val="0"/>
          <w:numId w:val="1"/>
        </w:numPr>
        <w:jc w:val="left"/>
        <w:rPr>
          <w:rFonts w:asciiTheme="minorEastAsia" w:hAnsiTheme="minorEastAsia"/>
          <w:b/>
          <w:sz w:val="24"/>
          <w:szCs w:val="24"/>
        </w:rPr>
      </w:pPr>
      <w:r w:rsidRPr="00830508">
        <w:rPr>
          <w:rFonts w:asciiTheme="minorEastAsia" w:hAnsiTheme="minorEastAsia" w:hint="eastAsia"/>
          <w:b/>
          <w:sz w:val="24"/>
          <w:szCs w:val="24"/>
        </w:rPr>
        <w:t>控制间设备</w:t>
      </w:r>
    </w:p>
    <w:p w:rsidR="0011227C" w:rsidRPr="00830508" w:rsidRDefault="00435EAD" w:rsidP="0011227C">
      <w:pPr>
        <w:pStyle w:val="a3"/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第1</w:t>
      </w:r>
      <w:r w:rsidR="0011227C" w:rsidRPr="00830508">
        <w:rPr>
          <w:rFonts w:asciiTheme="minorEastAsia" w:hAnsiTheme="minorEastAsia" w:hint="eastAsia"/>
          <w:sz w:val="24"/>
          <w:szCs w:val="24"/>
        </w:rPr>
        <w:t>步：打开闸箱的总开关，其他开关请勿动！</w:t>
      </w:r>
    </w:p>
    <w:p w:rsidR="00435EAD" w:rsidRPr="00830508" w:rsidRDefault="0011227C" w:rsidP="00435EAD">
      <w:pPr>
        <w:pStyle w:val="a3"/>
        <w:jc w:val="center"/>
        <w:rPr>
          <w:rFonts w:asciiTheme="minorEastAsia" w:hAnsiTheme="minorEastAsia"/>
          <w:sz w:val="24"/>
          <w:szCs w:val="24"/>
        </w:rPr>
      </w:pPr>
      <w:r w:rsidRPr="00830508">
        <w:rPr>
          <w:noProof/>
          <w:sz w:val="24"/>
          <w:szCs w:val="24"/>
        </w:rPr>
        <w:drawing>
          <wp:inline distT="0" distB="0" distL="0" distR="0" wp14:anchorId="4DD1DC23" wp14:editId="06F715A4">
            <wp:extent cx="3409021" cy="3769796"/>
            <wp:effectExtent l="0" t="0" r="127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968" t="3299" r="16355"/>
                    <a:stretch/>
                  </pic:blipFill>
                  <pic:spPr bwMode="auto">
                    <a:xfrm>
                      <a:off x="0" y="0"/>
                      <a:ext cx="3421692" cy="378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27C" w:rsidRPr="00830508" w:rsidRDefault="00435EAD" w:rsidP="0011227C">
      <w:pPr>
        <w:pStyle w:val="a3"/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第2</w:t>
      </w:r>
      <w:r w:rsidR="0011227C" w:rsidRPr="00830508">
        <w:rPr>
          <w:rFonts w:asciiTheme="minorEastAsia" w:hAnsiTheme="minorEastAsia" w:hint="eastAsia"/>
          <w:sz w:val="24"/>
          <w:szCs w:val="24"/>
        </w:rPr>
        <w:t>步：打开黑色机柜中</w:t>
      </w:r>
      <w:r w:rsidRPr="00830508">
        <w:rPr>
          <w:rFonts w:asciiTheme="minorEastAsia" w:hAnsiTheme="minorEastAsia" w:hint="eastAsia"/>
          <w:sz w:val="24"/>
          <w:szCs w:val="24"/>
        </w:rPr>
        <w:t>“时序电源”开关（‘|’为打开，、‘0’为关闭）</w:t>
      </w:r>
      <w:r w:rsidR="0011227C" w:rsidRPr="00830508">
        <w:rPr>
          <w:rFonts w:asciiTheme="minorEastAsia" w:hAnsiTheme="minorEastAsia" w:hint="eastAsia"/>
          <w:sz w:val="24"/>
          <w:szCs w:val="24"/>
        </w:rPr>
        <w:t>，</w:t>
      </w:r>
      <w:r w:rsidR="009F62D4" w:rsidRPr="00830508">
        <w:rPr>
          <w:rFonts w:asciiTheme="minorEastAsia" w:hAnsiTheme="minorEastAsia" w:hint="eastAsia"/>
          <w:sz w:val="24"/>
          <w:szCs w:val="24"/>
        </w:rPr>
        <w:t>旁边贴有标签，如下图所示，</w:t>
      </w:r>
      <w:r w:rsidRPr="00830508">
        <w:rPr>
          <w:rFonts w:asciiTheme="minorEastAsia" w:hAnsiTheme="minorEastAsia" w:hint="eastAsia"/>
          <w:sz w:val="24"/>
          <w:szCs w:val="24"/>
        </w:rPr>
        <w:t>打开开关后机柜内所有设备将通电。</w:t>
      </w:r>
      <w:r w:rsidRPr="00830508">
        <w:rPr>
          <w:rFonts w:asciiTheme="minorEastAsia" w:hAnsiTheme="minorEastAsia" w:hint="eastAsia"/>
          <w:color w:val="FF0000"/>
          <w:sz w:val="24"/>
          <w:szCs w:val="24"/>
        </w:rPr>
        <w:t>注意：其他设备开关请勿动</w:t>
      </w:r>
    </w:p>
    <w:p w:rsidR="0011227C" w:rsidRPr="00830508" w:rsidRDefault="00830508" w:rsidP="009F62D4">
      <w:pPr>
        <w:pStyle w:val="a3"/>
        <w:jc w:val="left"/>
        <w:rPr>
          <w:rFonts w:asciiTheme="minorEastAsia" w:hAnsiTheme="minor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5567209</wp:posOffset>
                </wp:positionH>
                <wp:positionV relativeFrom="paragraph">
                  <wp:posOffset>1476878</wp:posOffset>
                </wp:positionV>
                <wp:extent cx="0" cy="616585"/>
                <wp:effectExtent l="152400" t="19050" r="95250" b="8826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9" o:spid="_x0000_s1026" type="#_x0000_t32" style="position:absolute;left:0;text-align:left;margin-left:438.35pt;margin-top:116.3pt;width:0;height:4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1227C" w:rsidRPr="00830508">
        <w:rPr>
          <w:noProof/>
          <w:sz w:val="24"/>
          <w:szCs w:val="24"/>
        </w:rPr>
        <w:drawing>
          <wp:inline distT="0" distB="0" distL="0" distR="0" wp14:anchorId="5005EFC5" wp14:editId="0ECC4571">
            <wp:extent cx="3021144" cy="2670272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81" r="2215"/>
                    <a:stretch/>
                  </pic:blipFill>
                  <pic:spPr bwMode="auto">
                    <a:xfrm>
                      <a:off x="0" y="0"/>
                      <a:ext cx="3037577" cy="268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0AE" w:rsidRPr="00830508">
        <w:rPr>
          <w:noProof/>
          <w:sz w:val="24"/>
          <w:szCs w:val="24"/>
        </w:rPr>
        <w:drawing>
          <wp:inline distT="0" distB="0" distL="0" distR="0" wp14:anchorId="4D90B09B" wp14:editId="42D3F8C2">
            <wp:extent cx="2821737" cy="9928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584" t="22314" r="13899" b="20726"/>
                    <a:stretch/>
                  </pic:blipFill>
                  <pic:spPr bwMode="auto">
                    <a:xfrm>
                      <a:off x="0" y="0"/>
                      <a:ext cx="2825014" cy="9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27C" w:rsidRPr="00830508" w:rsidRDefault="00435EAD" w:rsidP="0011227C">
      <w:pPr>
        <w:pStyle w:val="a3"/>
        <w:numPr>
          <w:ilvl w:val="0"/>
          <w:numId w:val="1"/>
        </w:numPr>
        <w:jc w:val="left"/>
        <w:rPr>
          <w:rFonts w:asciiTheme="minorEastAsia" w:hAnsiTheme="minorEastAsia"/>
          <w:b/>
          <w:sz w:val="24"/>
          <w:szCs w:val="24"/>
        </w:rPr>
      </w:pPr>
      <w:r w:rsidRPr="00830508">
        <w:rPr>
          <w:rFonts w:asciiTheme="minorEastAsia" w:hAnsiTheme="minorEastAsia" w:hint="eastAsia"/>
          <w:b/>
          <w:sz w:val="24"/>
          <w:szCs w:val="24"/>
        </w:rPr>
        <w:t>会议中心设备</w:t>
      </w:r>
    </w:p>
    <w:p w:rsidR="00435EAD" w:rsidRPr="00830508" w:rsidRDefault="00435EAD" w:rsidP="00435EAD">
      <w:pPr>
        <w:pStyle w:val="a3"/>
        <w:jc w:val="left"/>
        <w:rPr>
          <w:rFonts w:asciiTheme="minorEastAsia" w:hAnsiTheme="minorEastAsia"/>
          <w:b/>
          <w:color w:val="FF0000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第3步：打开您携带的电脑，电脑推荐分辨率（</w:t>
      </w:r>
      <w:r w:rsidRPr="00830508">
        <w:rPr>
          <w:rFonts w:asciiTheme="minorEastAsia" w:hAnsiTheme="minorEastAsia" w:hint="eastAsia"/>
          <w:color w:val="FF0000"/>
          <w:sz w:val="24"/>
          <w:szCs w:val="24"/>
        </w:rPr>
        <w:t>1366*768</w:t>
      </w:r>
      <w:r w:rsidRPr="00830508">
        <w:rPr>
          <w:rFonts w:asciiTheme="minorEastAsia" w:hAnsiTheme="minorEastAsia" w:hint="eastAsia"/>
          <w:sz w:val="24"/>
          <w:szCs w:val="24"/>
        </w:rPr>
        <w:t>），请事先检查您的笔记本分辨率保持一致。</w:t>
      </w:r>
      <w:r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注意：分辨率过小（如：1024*768）在播放PPT时可能会有上下黑边</w:t>
      </w:r>
      <w:r w:rsidR="00F25770"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，如果出现这种情况请您将个人笔记本电脑的分辨率调到最大</w:t>
      </w:r>
      <w:r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830508" w:rsidRDefault="00AE083F" w:rsidP="00435EAD">
      <w:pPr>
        <w:pStyle w:val="a3"/>
        <w:jc w:val="left"/>
        <w:rPr>
          <w:rFonts w:asciiTheme="minorEastAsia" w:hAnsiTheme="minorEastAsia" w:hint="eastAsia"/>
          <w:b/>
          <w:color w:val="000000" w:themeColor="text1"/>
          <w:sz w:val="24"/>
          <w:szCs w:val="24"/>
        </w:rPr>
      </w:pPr>
      <w:r w:rsidRPr="008305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如果笔记本调成最佳分辨率后上下或左右仍有白边，请查看一下控制室的输出是否为以下分辨率，</w:t>
      </w:r>
      <w:r w:rsidR="008305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主输出为“1660*900”，</w:t>
      </w:r>
      <w:r w:rsidRPr="00830508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如果不是，需要打开主控电脑并运行CKDZ软件，修改相应分辨率（</w:t>
      </w:r>
      <w:r w:rsidR="00830508"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注意！非专业人员勿动此软件，以免软件</w:t>
      </w:r>
      <w:r w:rsidR="00830508">
        <w:rPr>
          <w:rFonts w:asciiTheme="minorEastAsia" w:hAnsiTheme="minorEastAsia" w:hint="eastAsia"/>
          <w:b/>
          <w:color w:val="FF0000"/>
          <w:sz w:val="24"/>
          <w:szCs w:val="24"/>
        </w:rPr>
        <w:t>每次打开时</w:t>
      </w:r>
      <w:r w:rsidR="00830508"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参数</w:t>
      </w:r>
      <w:r w:rsidR="00830508">
        <w:rPr>
          <w:rFonts w:asciiTheme="minorEastAsia" w:hAnsiTheme="minorEastAsia" w:hint="eastAsia"/>
          <w:b/>
          <w:color w:val="FF0000"/>
          <w:sz w:val="24"/>
          <w:szCs w:val="24"/>
        </w:rPr>
        <w:t>会</w:t>
      </w:r>
      <w:r w:rsidR="00830508" w:rsidRPr="00830508">
        <w:rPr>
          <w:rFonts w:asciiTheme="minorEastAsia" w:hAnsiTheme="minorEastAsia" w:hint="eastAsia"/>
          <w:b/>
          <w:color w:val="FF0000"/>
          <w:sz w:val="24"/>
          <w:szCs w:val="24"/>
        </w:rPr>
        <w:t>初始化！</w:t>
      </w:r>
      <w:r w:rsidR="00830508">
        <w:rPr>
          <w:rFonts w:asciiTheme="minorEastAsia" w:hAnsiTheme="minorEastAsia" w:hint="eastAsia"/>
          <w:b/>
          <w:color w:val="FF0000"/>
          <w:sz w:val="24"/>
          <w:szCs w:val="24"/>
        </w:rPr>
        <w:t>如果发送按钮为虚，需要先断开再连接</w:t>
      </w:r>
      <w:r w:rsidRPr="00830508">
        <w:rPr>
          <w:rFonts w:asciiTheme="minorEastAsia" w:hAnsiTheme="minorEastAsia"/>
          <w:b/>
          <w:color w:val="000000" w:themeColor="text1"/>
          <w:sz w:val="24"/>
          <w:szCs w:val="24"/>
        </w:rPr>
        <w:t>）</w:t>
      </w:r>
    </w:p>
    <w:p w:rsidR="00AE083F" w:rsidRPr="00830508" w:rsidRDefault="00AE083F" w:rsidP="00435EAD">
      <w:pPr>
        <w:pStyle w:val="a3"/>
        <w:jc w:val="left"/>
        <w:rPr>
          <w:rFonts w:asciiTheme="minorEastAsia" w:hAnsiTheme="minorEastAsia"/>
          <w:color w:val="FF0000"/>
          <w:sz w:val="24"/>
          <w:szCs w:val="24"/>
        </w:rPr>
      </w:pPr>
      <w:r w:rsidRPr="00830508">
        <w:rPr>
          <w:noProof/>
          <w:sz w:val="24"/>
          <w:szCs w:val="24"/>
        </w:rPr>
        <w:lastRenderedPageBreak/>
        <w:drawing>
          <wp:inline distT="0" distB="0" distL="0" distR="0" wp14:anchorId="58FB0B22" wp14:editId="31E6FD55">
            <wp:extent cx="4365569" cy="12773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7468" cy="12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3F" w:rsidRPr="00830508" w:rsidRDefault="00AE083F" w:rsidP="00435EAD">
      <w:pPr>
        <w:pStyle w:val="a3"/>
        <w:jc w:val="left"/>
        <w:rPr>
          <w:rFonts w:asciiTheme="minorEastAsia" w:hAnsiTheme="minorEastAsia"/>
          <w:color w:val="FF0000"/>
          <w:sz w:val="24"/>
          <w:szCs w:val="24"/>
        </w:rPr>
      </w:pPr>
      <w:bookmarkStart w:id="0" w:name="_GoBack"/>
      <w:r w:rsidRPr="00830508">
        <w:rPr>
          <w:noProof/>
          <w:sz w:val="24"/>
          <w:szCs w:val="24"/>
        </w:rPr>
        <w:drawing>
          <wp:inline distT="0" distB="0" distL="0" distR="0" wp14:anchorId="05916187" wp14:editId="35571BA3">
            <wp:extent cx="5274310" cy="383303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30508" w:rsidRPr="00830508">
        <w:rPr>
          <w:rFonts w:asciiTheme="minorEastAsia" w:hAnsiTheme="minorEastAsia" w:hint="eastAsia"/>
          <w:b/>
          <w:color w:val="FF0000"/>
          <w:sz w:val="20"/>
          <w:szCs w:val="24"/>
        </w:rPr>
        <w:t>（非专业人员勿动该软件）</w:t>
      </w:r>
    </w:p>
    <w:p w:rsidR="00F25770" w:rsidRPr="00830508" w:rsidRDefault="00F25770" w:rsidP="00435EAD">
      <w:pPr>
        <w:pStyle w:val="a3"/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第4步：笔记本电脑连接VGA接口，保证接口连接正常，此时LED大屏将显示画面，如果需要播放声音，请连接音频线。</w:t>
      </w:r>
    </w:p>
    <w:p w:rsidR="00F25770" w:rsidRPr="00830508" w:rsidRDefault="00F25770" w:rsidP="00F25770">
      <w:pPr>
        <w:pStyle w:val="a3"/>
        <w:jc w:val="center"/>
        <w:rPr>
          <w:rFonts w:asciiTheme="minorEastAsia" w:hAnsiTheme="minorEastAsia"/>
          <w:sz w:val="24"/>
          <w:szCs w:val="24"/>
        </w:rPr>
      </w:pPr>
      <w:r w:rsidRPr="00830508">
        <w:rPr>
          <w:noProof/>
          <w:sz w:val="24"/>
          <w:szCs w:val="24"/>
        </w:rPr>
        <w:drawing>
          <wp:inline distT="0" distB="0" distL="0" distR="0" wp14:anchorId="69CBFA67" wp14:editId="5152387A">
            <wp:extent cx="3252084" cy="2451861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7471" cy="24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70" w:rsidRPr="00830508" w:rsidRDefault="00F25770" w:rsidP="00F25770">
      <w:pPr>
        <w:pStyle w:val="a3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</w:t>
      </w:r>
      <w:r w:rsidR="00AE083F" w:rsidRPr="00830508">
        <w:rPr>
          <w:rFonts w:asciiTheme="minorEastAsia" w:hAnsiTheme="minorEastAsia" w:hint="eastAsia"/>
          <w:sz w:val="24"/>
          <w:szCs w:val="24"/>
        </w:rPr>
        <w:t>5</w:t>
      </w:r>
      <w:r w:rsidRPr="00830508">
        <w:rPr>
          <w:rFonts w:asciiTheme="minorEastAsia" w:hAnsiTheme="minorEastAsia" w:hint="eastAsia"/>
          <w:sz w:val="24"/>
          <w:szCs w:val="24"/>
        </w:rPr>
        <w:t>步：检测话筒声音，</w:t>
      </w:r>
      <w:r w:rsidR="00830508">
        <w:rPr>
          <w:rFonts w:asciiTheme="minorEastAsia" w:hAnsiTheme="minorEastAsia" w:hint="eastAsia"/>
          <w:sz w:val="24"/>
          <w:szCs w:val="24"/>
        </w:rPr>
        <w:t>打开</w:t>
      </w:r>
      <w:r w:rsidRPr="00830508">
        <w:rPr>
          <w:rFonts w:asciiTheme="minorEastAsia" w:hAnsiTheme="minorEastAsia" w:hint="eastAsia"/>
          <w:sz w:val="24"/>
          <w:szCs w:val="24"/>
        </w:rPr>
        <w:t>话筒上的按钮后，测试声音是否正常。</w:t>
      </w:r>
    </w:p>
    <w:p w:rsidR="00F25770" w:rsidRPr="00830508" w:rsidRDefault="00F25770" w:rsidP="00F25770">
      <w:pPr>
        <w:pStyle w:val="a3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第</w:t>
      </w:r>
      <w:r w:rsidR="00AE083F" w:rsidRPr="00830508">
        <w:rPr>
          <w:rFonts w:asciiTheme="minorEastAsia" w:hAnsiTheme="minorEastAsia" w:hint="eastAsia"/>
          <w:sz w:val="24"/>
          <w:szCs w:val="24"/>
        </w:rPr>
        <w:t>6</w:t>
      </w:r>
      <w:r w:rsidRPr="00830508">
        <w:rPr>
          <w:rFonts w:asciiTheme="minorEastAsia" w:hAnsiTheme="minorEastAsia" w:hint="eastAsia"/>
          <w:sz w:val="24"/>
          <w:szCs w:val="24"/>
        </w:rPr>
        <w:t>步：如需使用空调，</w:t>
      </w:r>
      <w:r w:rsidR="008B2492" w:rsidRPr="00830508">
        <w:rPr>
          <w:rFonts w:asciiTheme="minorEastAsia" w:hAnsiTheme="minorEastAsia" w:hint="eastAsia"/>
          <w:sz w:val="24"/>
          <w:szCs w:val="24"/>
        </w:rPr>
        <w:t>请注意一下步骤</w:t>
      </w:r>
      <w:r w:rsidR="005E51B1" w:rsidRPr="00830508">
        <w:rPr>
          <w:rFonts w:asciiTheme="minorEastAsia" w:hAnsiTheme="minorEastAsia" w:hint="eastAsia"/>
          <w:sz w:val="24"/>
          <w:szCs w:val="24"/>
        </w:rPr>
        <w:t>，空调调节面板</w:t>
      </w:r>
      <w:r w:rsidR="00AE083F" w:rsidRPr="00830508">
        <w:rPr>
          <w:rFonts w:asciiTheme="minorEastAsia" w:hAnsiTheme="minorEastAsia" w:hint="eastAsia"/>
          <w:sz w:val="24"/>
          <w:szCs w:val="24"/>
        </w:rPr>
        <w:t>打开和调试比较复杂</w:t>
      </w:r>
      <w:r w:rsidR="005E51B1" w:rsidRPr="00830508">
        <w:rPr>
          <w:rFonts w:asciiTheme="minorEastAsia" w:hAnsiTheme="minorEastAsia" w:hint="eastAsia"/>
          <w:sz w:val="24"/>
          <w:szCs w:val="24"/>
        </w:rPr>
        <w:t>。</w:t>
      </w:r>
    </w:p>
    <w:p w:rsidR="005E51B1" w:rsidRPr="00830508" w:rsidRDefault="005E51B1" w:rsidP="005E51B1">
      <w:pPr>
        <w:pStyle w:val="a3"/>
        <w:numPr>
          <w:ilvl w:val="0"/>
          <w:numId w:val="2"/>
        </w:numPr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双手同时按住空调面板的“开机键”和“复位键”，持续7-8秒，等听到“滴”声后松开手进行下一步操作。</w:t>
      </w:r>
      <w:r w:rsidRPr="00830508">
        <w:rPr>
          <w:noProof/>
          <w:sz w:val="24"/>
          <w:szCs w:val="24"/>
        </w:rPr>
        <w:lastRenderedPageBreak/>
        <w:drawing>
          <wp:inline distT="0" distB="0" distL="0" distR="0" wp14:anchorId="5A4D9236" wp14:editId="6CEEFF0D">
            <wp:extent cx="5740842" cy="3331597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079" t="22671" b="5909"/>
                    <a:stretch/>
                  </pic:blipFill>
                  <pic:spPr bwMode="auto">
                    <a:xfrm>
                      <a:off x="0" y="0"/>
                      <a:ext cx="5740811" cy="3331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1B1" w:rsidRPr="00830508" w:rsidRDefault="005E51B1" w:rsidP="00FD1F63">
      <w:pPr>
        <w:pStyle w:val="a3"/>
        <w:numPr>
          <w:ilvl w:val="0"/>
          <w:numId w:val="2"/>
        </w:numPr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点击“模式”按钮选择制冷或制热模式，然后点击“增加”或“减少”调节温度，</w:t>
      </w:r>
      <w:r w:rsidR="00FD1F63" w:rsidRPr="00830508">
        <w:rPr>
          <w:rFonts w:asciiTheme="minorEastAsia" w:hAnsiTheme="minorEastAsia" w:hint="eastAsia"/>
          <w:sz w:val="24"/>
          <w:szCs w:val="24"/>
        </w:rPr>
        <w:t>因为此中央空调为分机位控制（如00、01、</w:t>
      </w:r>
      <w:r w:rsidR="00FD1F63" w:rsidRPr="00830508">
        <w:rPr>
          <w:rFonts w:asciiTheme="minorEastAsia" w:hAnsiTheme="minorEastAsia"/>
          <w:sz w:val="24"/>
          <w:szCs w:val="24"/>
        </w:rPr>
        <w:t>…</w:t>
      </w:r>
      <w:r w:rsidR="00FD1F63" w:rsidRPr="00830508">
        <w:rPr>
          <w:rFonts w:asciiTheme="minorEastAsia" w:hAnsiTheme="minorEastAsia" w:hint="eastAsia"/>
          <w:sz w:val="24"/>
          <w:szCs w:val="24"/>
        </w:rPr>
        <w:t>07、），所以调节好一个机位后点击“确定”，再点击方向右键进行下一个机位的调节。同时开8的机位可能会太冷或太热，您可以间隔性的开设3-4个机位。</w:t>
      </w:r>
      <w:r w:rsidR="00FD1F63" w:rsidRPr="00830508">
        <w:rPr>
          <w:noProof/>
          <w:sz w:val="24"/>
          <w:szCs w:val="24"/>
        </w:rPr>
        <w:drawing>
          <wp:inline distT="0" distB="0" distL="0" distR="0" wp14:anchorId="27BB82F8" wp14:editId="5F9C377D">
            <wp:extent cx="4655974" cy="33960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4329" cy="339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74B" w:rsidRPr="00830508" w:rsidRDefault="00FD1F63" w:rsidP="00F7474B">
      <w:pPr>
        <w:pStyle w:val="a3"/>
        <w:numPr>
          <w:ilvl w:val="0"/>
          <w:numId w:val="2"/>
        </w:numPr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空调面板在无操作1分钟内进入锁定状态，如果你想唤醒</w:t>
      </w:r>
      <w:r w:rsidR="00F7474B" w:rsidRPr="00830508">
        <w:rPr>
          <w:rFonts w:asciiTheme="minorEastAsia" w:hAnsiTheme="minorEastAsia" w:hint="eastAsia"/>
          <w:sz w:val="24"/>
          <w:szCs w:val="24"/>
        </w:rPr>
        <w:t>空调还需重复“1”操作。</w:t>
      </w:r>
    </w:p>
    <w:p w:rsidR="00F7474B" w:rsidRPr="00830508" w:rsidRDefault="00F7474B" w:rsidP="00F7474B">
      <w:pPr>
        <w:pStyle w:val="a3"/>
        <w:numPr>
          <w:ilvl w:val="0"/>
          <w:numId w:val="1"/>
        </w:numPr>
        <w:jc w:val="left"/>
        <w:rPr>
          <w:rFonts w:asciiTheme="minorEastAsia" w:hAnsiTheme="minorEastAsia"/>
          <w:b/>
          <w:sz w:val="24"/>
          <w:szCs w:val="24"/>
        </w:rPr>
      </w:pPr>
      <w:r w:rsidRPr="00830508">
        <w:rPr>
          <w:rFonts w:asciiTheme="minorEastAsia" w:hAnsiTheme="minorEastAsia" w:hint="eastAsia"/>
          <w:b/>
          <w:sz w:val="24"/>
          <w:szCs w:val="24"/>
        </w:rPr>
        <w:t>关闭设备顺序</w:t>
      </w:r>
    </w:p>
    <w:p w:rsidR="00F7474B" w:rsidRPr="00830508" w:rsidRDefault="00F7474B" w:rsidP="00F7474B">
      <w:pPr>
        <w:pStyle w:val="a3"/>
        <w:jc w:val="left"/>
        <w:rPr>
          <w:rFonts w:asciiTheme="minorEastAsia" w:hAnsiTheme="minorEastAsia"/>
          <w:sz w:val="24"/>
          <w:szCs w:val="24"/>
        </w:rPr>
      </w:pPr>
      <w:r w:rsidRPr="00830508">
        <w:rPr>
          <w:rFonts w:asciiTheme="minorEastAsia" w:hAnsiTheme="minorEastAsia" w:hint="eastAsia"/>
          <w:sz w:val="24"/>
          <w:szCs w:val="24"/>
        </w:rPr>
        <w:t>在使用完毕后：1、关闭空调，2、关闭机柜“时序”电源开关，3、</w:t>
      </w:r>
      <w:proofErr w:type="gramStart"/>
      <w:r w:rsidRPr="00830508">
        <w:rPr>
          <w:rFonts w:asciiTheme="minorEastAsia" w:hAnsiTheme="minorEastAsia" w:hint="eastAsia"/>
          <w:sz w:val="24"/>
          <w:szCs w:val="24"/>
        </w:rPr>
        <w:t>关闭闸箱总开关</w:t>
      </w:r>
      <w:proofErr w:type="gramEnd"/>
      <w:r w:rsidRPr="00830508">
        <w:rPr>
          <w:rFonts w:asciiTheme="minorEastAsia" w:hAnsiTheme="minorEastAsia" w:hint="eastAsia"/>
          <w:sz w:val="24"/>
          <w:szCs w:val="24"/>
        </w:rPr>
        <w:t>，4、关闭好门窗。</w:t>
      </w:r>
    </w:p>
    <w:p w:rsidR="00F7474B" w:rsidRPr="00830508" w:rsidRDefault="00F7474B" w:rsidP="00F7474B">
      <w:pPr>
        <w:pStyle w:val="a3"/>
        <w:jc w:val="left"/>
        <w:rPr>
          <w:rFonts w:asciiTheme="minorEastAsia" w:hAnsiTheme="minorEastAsia"/>
          <w:sz w:val="24"/>
          <w:szCs w:val="24"/>
        </w:rPr>
      </w:pPr>
    </w:p>
    <w:p w:rsidR="00F7474B" w:rsidRPr="00830508" w:rsidRDefault="00F7474B" w:rsidP="00F7474B">
      <w:pPr>
        <w:pStyle w:val="a3"/>
        <w:jc w:val="left"/>
        <w:rPr>
          <w:rFonts w:asciiTheme="minorEastAsia" w:hAnsiTheme="minorEastAsia"/>
          <w:b/>
          <w:color w:val="0000FF"/>
          <w:sz w:val="28"/>
          <w:szCs w:val="24"/>
        </w:rPr>
      </w:pPr>
      <w:r w:rsidRPr="00830508">
        <w:rPr>
          <w:rFonts w:asciiTheme="minorEastAsia" w:hAnsiTheme="minorEastAsia" w:hint="eastAsia"/>
          <w:b/>
          <w:color w:val="0000FF"/>
          <w:sz w:val="28"/>
          <w:szCs w:val="24"/>
        </w:rPr>
        <w:t>请注意国际会议中心的卫生、设备安全，好的设备需要大家共同维护，谢谢合作，如果在使用中遇到设备问题请联系：技术员：米建，电话：18132456271.</w:t>
      </w:r>
    </w:p>
    <w:p w:rsidR="00F7474B" w:rsidRPr="00830508" w:rsidRDefault="00F7474B" w:rsidP="00F7474B">
      <w:pPr>
        <w:pStyle w:val="a3"/>
        <w:jc w:val="left"/>
        <w:rPr>
          <w:rFonts w:asciiTheme="minorEastAsia" w:hAnsiTheme="minorEastAsia"/>
          <w:sz w:val="24"/>
          <w:szCs w:val="24"/>
        </w:rPr>
      </w:pPr>
    </w:p>
    <w:sectPr w:rsidR="00F7474B" w:rsidRPr="00830508" w:rsidSect="00AE083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422" w:rsidRDefault="00BE3422" w:rsidP="004C33F1">
      <w:r>
        <w:separator/>
      </w:r>
    </w:p>
  </w:endnote>
  <w:endnote w:type="continuationSeparator" w:id="0">
    <w:p w:rsidR="00BE3422" w:rsidRDefault="00BE3422" w:rsidP="004C3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422" w:rsidRDefault="00BE3422" w:rsidP="004C33F1">
      <w:r>
        <w:separator/>
      </w:r>
    </w:p>
  </w:footnote>
  <w:footnote w:type="continuationSeparator" w:id="0">
    <w:p w:rsidR="00BE3422" w:rsidRDefault="00BE3422" w:rsidP="004C3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A2A7B"/>
    <w:multiLevelType w:val="hybridMultilevel"/>
    <w:tmpl w:val="F84C13FC"/>
    <w:lvl w:ilvl="0" w:tplc="F564A0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FC5FF1"/>
    <w:multiLevelType w:val="hybridMultilevel"/>
    <w:tmpl w:val="F9D288CC"/>
    <w:lvl w:ilvl="0" w:tplc="2B444E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675"/>
    <w:rsid w:val="0011227C"/>
    <w:rsid w:val="00240BFC"/>
    <w:rsid w:val="00250183"/>
    <w:rsid w:val="003E10AE"/>
    <w:rsid w:val="00435EAD"/>
    <w:rsid w:val="0047313E"/>
    <w:rsid w:val="004C33F1"/>
    <w:rsid w:val="005E51B1"/>
    <w:rsid w:val="00830508"/>
    <w:rsid w:val="00865675"/>
    <w:rsid w:val="008B2492"/>
    <w:rsid w:val="009144C9"/>
    <w:rsid w:val="009F62D4"/>
    <w:rsid w:val="00AE083F"/>
    <w:rsid w:val="00BE3422"/>
    <w:rsid w:val="00F25770"/>
    <w:rsid w:val="00F7474B"/>
    <w:rsid w:val="00FD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122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1227C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11227C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11227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227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C33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C33F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C33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C33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1227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1227C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11227C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11227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227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4C33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4C33F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4C33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4C33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3</Pages>
  <Words>130</Words>
  <Characters>747</Characters>
  <Application>Microsoft Office Word</Application>
  <DocSecurity>0</DocSecurity>
  <Lines>6</Lines>
  <Paragraphs>1</Paragraphs>
  <ScaleCrop>false</ScaleCrop>
  <Company>Sky123.Org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PC</cp:lastModifiedBy>
  <cp:revision>10</cp:revision>
  <cp:lastPrinted>2017-05-27T01:58:00Z</cp:lastPrinted>
  <dcterms:created xsi:type="dcterms:W3CDTF">2017-05-19T05:14:00Z</dcterms:created>
  <dcterms:modified xsi:type="dcterms:W3CDTF">2017-05-27T02:54:00Z</dcterms:modified>
</cp:coreProperties>
</file>